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6CA" w:rsidRPr="007366CA" w:rsidRDefault="007366CA" w:rsidP="007366CA">
      <w:pPr>
        <w:spacing w:before="100" w:beforeAutospacing="1" w:after="100" w:afterAutospacing="1"/>
        <w:outlineLvl w:val="0"/>
        <w:rPr>
          <w:rFonts w:ascii="Times New Roman" w:eastAsia="Times New Roman" w:hAnsi="Times New Roman" w:cs="Times New Roman"/>
          <w:b/>
          <w:bCs/>
          <w:kern w:val="36"/>
          <w:sz w:val="48"/>
          <w:szCs w:val="48"/>
          <w:lang w:eastAsia="nl-NL"/>
        </w:rPr>
      </w:pPr>
      <w:r w:rsidRPr="007366CA">
        <w:rPr>
          <w:rFonts w:ascii="Times New Roman" w:eastAsia="Times New Roman" w:hAnsi="Times New Roman" w:cs="Times New Roman"/>
          <w:b/>
          <w:bCs/>
          <w:kern w:val="36"/>
          <w:sz w:val="48"/>
          <w:szCs w:val="48"/>
          <w:lang w:eastAsia="nl-NL"/>
        </w:rPr>
        <w:t>Basistraining Beschermjassen</w:t>
      </w:r>
      <w:r w:rsidRPr="007366CA">
        <w:rPr>
          <w:rFonts w:ascii="Times New Roman" w:eastAsia="Times New Roman" w:hAnsi="Times New Roman" w:cs="Times New Roman"/>
          <w:b/>
          <w:bCs/>
          <w:kern w:val="36"/>
          <w:sz w:val="48"/>
          <w:szCs w:val="48"/>
          <w:lang w:eastAsia="nl-NL"/>
        </w:rPr>
        <w:br/>
        <w:t>Kracht van Kwetsbaarheid</w:t>
      </w:r>
    </w:p>
    <w:p w:rsidR="007366CA" w:rsidRPr="007366CA" w:rsidRDefault="007366CA" w:rsidP="007366CA">
      <w:pPr>
        <w:spacing w:before="100" w:beforeAutospacing="1" w:after="100" w:afterAutospacing="1"/>
        <w:outlineLvl w:val="1"/>
        <w:rPr>
          <w:rFonts w:ascii="Times New Roman" w:eastAsia="Times New Roman" w:hAnsi="Times New Roman" w:cs="Times New Roman"/>
          <w:b/>
          <w:bCs/>
          <w:sz w:val="36"/>
          <w:szCs w:val="36"/>
          <w:lang w:eastAsia="nl-NL"/>
        </w:rPr>
      </w:pPr>
      <w:r w:rsidRPr="007366CA">
        <w:rPr>
          <w:rFonts w:ascii="Times New Roman" w:eastAsia="Times New Roman" w:hAnsi="Times New Roman" w:cs="Times New Roman"/>
          <w:b/>
          <w:bCs/>
          <w:sz w:val="36"/>
          <w:szCs w:val="36"/>
          <w:lang w:eastAsia="nl-NL"/>
        </w:rPr>
        <w:t>1. Inleiding</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 xml:space="preserve">Deze driedaagse training is onder andere ontstaan door de ervaringen die de trainer heeft opgedaan in zowel zijn </w:t>
      </w:r>
      <w:r w:rsidR="00A15F7C" w:rsidRPr="007366CA">
        <w:rPr>
          <w:rFonts w:ascii="Times New Roman" w:eastAsia="Times New Roman" w:hAnsi="Times New Roman" w:cs="Times New Roman"/>
          <w:lang w:eastAsia="nl-NL"/>
        </w:rPr>
        <w:t>privé</w:t>
      </w:r>
      <w:r w:rsidRPr="007366CA">
        <w:rPr>
          <w:rFonts w:ascii="Times New Roman" w:eastAsia="Times New Roman" w:hAnsi="Times New Roman" w:cs="Times New Roman"/>
          <w:lang w:eastAsia="nl-NL"/>
        </w:rPr>
        <w:t>- als professionele leven met het delen van kwetsbaarheid bij het ondersteunen en/ of begeleiden van mensen met een hulpvraag.</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Door bovenstaande en de inspiratie van Beschermjassen, familieverhalen en eigen contextuele bagage is zijn visie op -en benadering naar mensen uitgegroeid tot dat wat in de relatie onmisbaar  en helend blijkt te zijn. In contact ontstaat er veiligheid wat leidt tot wederzijdse en persoonlijke groei. De sleutel hierin is de ‘’ kracht van kwetsbaarheid’’.</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 xml:space="preserve">In deze training leer je de basisprincipes van Beschermjassen. De grondlegger van Beschermjassen is </w:t>
      </w:r>
      <w:proofErr w:type="spellStart"/>
      <w:r w:rsidRPr="007366CA">
        <w:rPr>
          <w:rFonts w:ascii="Times New Roman" w:eastAsia="Times New Roman" w:hAnsi="Times New Roman" w:cs="Times New Roman"/>
          <w:lang w:eastAsia="nl-NL"/>
        </w:rPr>
        <w:t>Kitlyn</w:t>
      </w:r>
      <w:proofErr w:type="spellEnd"/>
      <w:r w:rsidRPr="007366CA">
        <w:rPr>
          <w:rFonts w:ascii="Times New Roman" w:eastAsia="Times New Roman" w:hAnsi="Times New Roman" w:cs="Times New Roman"/>
          <w:lang w:eastAsia="nl-NL"/>
        </w:rPr>
        <w:t xml:space="preserve"> </w:t>
      </w:r>
      <w:proofErr w:type="spellStart"/>
      <w:r w:rsidRPr="007366CA">
        <w:rPr>
          <w:rFonts w:ascii="Times New Roman" w:eastAsia="Times New Roman" w:hAnsi="Times New Roman" w:cs="Times New Roman"/>
          <w:lang w:eastAsia="nl-NL"/>
        </w:rPr>
        <w:t>Tjin</w:t>
      </w:r>
      <w:proofErr w:type="spellEnd"/>
      <w:r w:rsidRPr="007366CA">
        <w:rPr>
          <w:rFonts w:ascii="Times New Roman" w:eastAsia="Times New Roman" w:hAnsi="Times New Roman" w:cs="Times New Roman"/>
          <w:lang w:eastAsia="nl-NL"/>
        </w:rPr>
        <w:t xml:space="preserve"> A </w:t>
      </w:r>
      <w:proofErr w:type="spellStart"/>
      <w:r w:rsidRPr="007366CA">
        <w:rPr>
          <w:rFonts w:ascii="Times New Roman" w:eastAsia="Times New Roman" w:hAnsi="Times New Roman" w:cs="Times New Roman"/>
          <w:lang w:eastAsia="nl-NL"/>
        </w:rPr>
        <w:t>Djie</w:t>
      </w:r>
      <w:proofErr w:type="spellEnd"/>
      <w:r w:rsidRPr="007366CA">
        <w:rPr>
          <w:rFonts w:ascii="Times New Roman" w:eastAsia="Times New Roman" w:hAnsi="Times New Roman" w:cs="Times New Roman"/>
          <w:lang w:eastAsia="nl-NL"/>
        </w:rPr>
        <w:t xml:space="preserve">. Het blijkt </w:t>
      </w:r>
      <w:proofErr w:type="spellStart"/>
      <w:r w:rsidRPr="007366CA">
        <w:rPr>
          <w:rFonts w:ascii="Times New Roman" w:eastAsia="Times New Roman" w:hAnsi="Times New Roman" w:cs="Times New Roman"/>
          <w:lang w:eastAsia="nl-NL"/>
        </w:rPr>
        <w:t>vital</w:t>
      </w:r>
      <w:bookmarkStart w:id="0" w:name="_GoBack"/>
      <w:bookmarkEnd w:id="0"/>
      <w:r w:rsidRPr="007366CA">
        <w:rPr>
          <w:rFonts w:ascii="Times New Roman" w:eastAsia="Times New Roman" w:hAnsi="Times New Roman" w:cs="Times New Roman"/>
          <w:lang w:eastAsia="nl-NL"/>
        </w:rPr>
        <w:t>iserend</w:t>
      </w:r>
      <w:proofErr w:type="spellEnd"/>
      <w:r w:rsidRPr="007366CA">
        <w:rPr>
          <w:rFonts w:ascii="Times New Roman" w:eastAsia="Times New Roman" w:hAnsi="Times New Roman" w:cs="Times New Roman"/>
          <w:lang w:eastAsia="nl-NL"/>
        </w:rPr>
        <w:t xml:space="preserve"> te werken om je te omringen met datgene wat je aan vroeger doet denken. Door terug te gaan naar de herinneringen van toen, je geschiedenis of familiaire/ culturele bagage terug te halen, kan je je ‘Beschermjassen’ ontdekken</w:t>
      </w:r>
      <w:r>
        <w:rPr>
          <w:rFonts w:ascii="Times New Roman" w:eastAsia="Times New Roman" w:hAnsi="Times New Roman" w:cs="Times New Roman"/>
          <w:lang w:eastAsia="nl-NL"/>
        </w:rPr>
        <w:t xml:space="preserve">. </w:t>
      </w:r>
      <w:r w:rsidRPr="007366CA">
        <w:rPr>
          <w:rFonts w:ascii="Times New Roman" w:eastAsia="Times New Roman" w:hAnsi="Times New Roman" w:cs="Times New Roman"/>
          <w:lang w:eastAsia="nl-NL"/>
        </w:rPr>
        <w:t xml:space="preserve">Deze Beschermjassen kunnen helpen om veiligheid en verbinding te realiseren voor personen </w:t>
      </w:r>
      <w:r>
        <w:rPr>
          <w:rFonts w:ascii="Times New Roman" w:eastAsia="Times New Roman" w:hAnsi="Times New Roman" w:cs="Times New Roman"/>
          <w:lang w:eastAsia="nl-NL"/>
        </w:rPr>
        <w:t xml:space="preserve">zelf </w:t>
      </w:r>
      <w:r w:rsidRPr="007366CA">
        <w:rPr>
          <w:rFonts w:ascii="Times New Roman" w:eastAsia="Times New Roman" w:hAnsi="Times New Roman" w:cs="Times New Roman"/>
          <w:lang w:eastAsia="nl-NL"/>
        </w:rPr>
        <w:t xml:space="preserve">en groepen die zich in de </w:t>
      </w:r>
      <w:proofErr w:type="spellStart"/>
      <w:r w:rsidRPr="007366CA">
        <w:rPr>
          <w:rFonts w:ascii="Times New Roman" w:eastAsia="Times New Roman" w:hAnsi="Times New Roman" w:cs="Times New Roman"/>
          <w:lang w:eastAsia="nl-NL"/>
        </w:rPr>
        <w:t>liminele</w:t>
      </w:r>
      <w:proofErr w:type="spellEnd"/>
      <w:r w:rsidRPr="007366CA">
        <w:rPr>
          <w:rFonts w:ascii="Times New Roman" w:eastAsia="Times New Roman" w:hAnsi="Times New Roman" w:cs="Times New Roman"/>
          <w:lang w:eastAsia="nl-NL"/>
        </w:rPr>
        <w:t xml:space="preserve"> ruimte bevinden.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Terwijl men in dialoog is met de ander is het makkelijk om zwart/wit te denken. Beschermjassen zet de professional aan om juist het grijze gebied te zoeken. De open, niet veroordelende en vragende houding aan te nemen. Want in dit gebied vind men vaak de kracht, en creativiteit die tot oplossingen leidt.</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b/>
          <w:bCs/>
          <w:lang w:eastAsia="nl-NL"/>
        </w:rPr>
        <w:t xml:space="preserve">Door het gezin te omhullen in dat wat zij al generaties kennen, bestrijd men uitsluiting en creëert men verbinding. </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b/>
          <w:bCs/>
          <w:lang w:eastAsia="nl-NL"/>
        </w:rPr>
        <w:t>Het is een systemische benadering waarbij wordt gekeken met de cliënt naar waar gedrag, bepaalde opvattingen, overtuigingen en de wijze van omgang met elkaar en met zichzelf vandaan komt. Het netwerk wordt ingezet en wordt gebruik gemaakt van de krachten die er al zijn. Hierbij wordt een open, vragende en niet veroordelende houding aangenomen, waarbij de professional zich opstelt als gids van en voor het gezin. Beschermjassen is een model dat ruimte schept voor diversiteit op de werkvloer, in hulp of dienstverlening, in het onderwijs, in de wijk, eigenlijk overal.</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b/>
          <w:bCs/>
          <w:lang w:eastAsia="nl-NL"/>
        </w:rPr>
        <w:t>Bovenstaande impliceert dan ook dat het kind</w:t>
      </w:r>
      <w:r w:rsidR="00A15F7C">
        <w:rPr>
          <w:rFonts w:ascii="Times New Roman" w:eastAsia="Times New Roman" w:hAnsi="Times New Roman" w:cs="Times New Roman"/>
          <w:b/>
          <w:bCs/>
          <w:lang w:eastAsia="nl-NL"/>
        </w:rPr>
        <w:t>/de persoon</w:t>
      </w:r>
      <w:r w:rsidRPr="007366CA">
        <w:rPr>
          <w:rFonts w:ascii="Times New Roman" w:eastAsia="Times New Roman" w:hAnsi="Times New Roman" w:cs="Times New Roman"/>
          <w:b/>
          <w:bCs/>
          <w:lang w:eastAsia="nl-NL"/>
        </w:rPr>
        <w:t xml:space="preserve"> onderdeel is van ‘’HET GEZIN’’ en geen opzichzelfstaande cliënt is. Iedereen is onderdeel van een systeemsysteem. Het systeem is nodig om het kind/ de persoon een gezonde ontwikkeling te bieden in ieder opzicht. Door de systemische aanpak kan intergenerationele problematiek doorbroken worden en zal dit in de toekomst veel leed en kosten kunnen besparen. </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b/>
          <w:bCs/>
          <w:lang w:eastAsia="nl-NL"/>
        </w:rPr>
        <w:t xml:space="preserve">In de training komen interculturele competenties uitgebreid aan de orde. Er wordt gewerkt met het inzetten van een </w:t>
      </w:r>
      <w:proofErr w:type="spellStart"/>
      <w:r w:rsidRPr="007366CA">
        <w:rPr>
          <w:rFonts w:ascii="Times New Roman" w:eastAsia="Times New Roman" w:hAnsi="Times New Roman" w:cs="Times New Roman"/>
          <w:b/>
          <w:bCs/>
          <w:lang w:eastAsia="nl-NL"/>
        </w:rPr>
        <w:t>genogram</w:t>
      </w:r>
      <w:proofErr w:type="spellEnd"/>
      <w:r w:rsidRPr="007366CA">
        <w:rPr>
          <w:rFonts w:ascii="Times New Roman" w:eastAsia="Times New Roman" w:hAnsi="Times New Roman" w:cs="Times New Roman"/>
          <w:b/>
          <w:bCs/>
          <w:lang w:eastAsia="nl-NL"/>
        </w:rPr>
        <w:t xml:space="preserve"> om binnen ‘’meer-generatie-familiesystemen te kijken i.p.v. alleen in het huidige gezinssysteem.</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b/>
          <w:bCs/>
          <w:lang w:eastAsia="nl-NL"/>
        </w:rPr>
        <w:lastRenderedPageBreak/>
        <w:t>Er wordt geleerd over ik-gerichte en wij-gerichte systemen en aftakkingen hiervan. Binnen deze systemen lopen de communicatiestromen op verschillende manieren. Binnen de training wordt aandacht besteed aan continuïteit van de hulpverlening, oplossingsgerichte benadering, contextuele vragen, het maken van een levenslijn, familiebijeenkomsten en nog veel meer.</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b/>
          <w:bCs/>
          <w:lang w:eastAsia="nl-NL"/>
        </w:rPr>
        <w:t>De hulpverlener leert nog meer aansluiten bij het perspectief van de cliënt en diens oplossingen. Door een eigen professioneel en persoonlijk-perspectief met de cliënt uit te wisselen over deze oplossingen, komt de hulpverlener tot een open dialoog en gedragenheid.</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outlineLvl w:val="1"/>
        <w:rPr>
          <w:rFonts w:ascii="Times New Roman" w:eastAsia="Times New Roman" w:hAnsi="Times New Roman" w:cs="Times New Roman"/>
          <w:b/>
          <w:bCs/>
          <w:sz w:val="36"/>
          <w:szCs w:val="36"/>
          <w:lang w:eastAsia="nl-NL"/>
        </w:rPr>
      </w:pPr>
      <w:r w:rsidRPr="007366CA">
        <w:rPr>
          <w:rFonts w:ascii="Times New Roman" w:eastAsia="Times New Roman" w:hAnsi="Times New Roman" w:cs="Times New Roman"/>
          <w:b/>
          <w:bCs/>
          <w:sz w:val="36"/>
          <w:szCs w:val="36"/>
          <w:lang w:eastAsia="nl-NL"/>
        </w:rPr>
        <w:t xml:space="preserve">2. Voorbereiding voor de start van de training en de 1e </w:t>
      </w:r>
      <w:proofErr w:type="spellStart"/>
      <w:r w:rsidRPr="007366CA">
        <w:rPr>
          <w:rFonts w:ascii="Times New Roman" w:eastAsia="Times New Roman" w:hAnsi="Times New Roman" w:cs="Times New Roman"/>
          <w:b/>
          <w:bCs/>
          <w:sz w:val="36"/>
          <w:szCs w:val="36"/>
          <w:lang w:eastAsia="nl-NL"/>
        </w:rPr>
        <w:t>trainingsdag</w:t>
      </w:r>
      <w:proofErr w:type="spellEnd"/>
      <w:r w:rsidRPr="007366CA">
        <w:rPr>
          <w:rFonts w:ascii="Times New Roman" w:eastAsia="Times New Roman" w:hAnsi="Times New Roman" w:cs="Times New Roman"/>
          <w:b/>
          <w:bCs/>
          <w:sz w:val="36"/>
          <w:szCs w:val="36"/>
          <w:lang w:eastAsia="nl-NL"/>
        </w:rPr>
        <w:t>:</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Voorafgaand aan de training stuurt de trainer de cursist een email met daarin de exacte aanvangstijden en locatie. De trainer informeert de cursist over het feit dat zij het boek ‘’De Familieziel’’ in de training krijgen uitgereikt. Het is de bedoeling dat dit boek tussen de trainingsdagen door de cursist wordt gelezen. Ook fungeert dit boek als naslagwerk.</w:t>
      </w:r>
    </w:p>
    <w:p w:rsidR="007366CA" w:rsidRPr="007366CA" w:rsidRDefault="007366CA" w:rsidP="007366CA">
      <w:pPr>
        <w:numPr>
          <w:ilvl w:val="0"/>
          <w:numId w:val="1"/>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 xml:space="preserve">Het boek ‘’De familieziel, geschreven door: </w:t>
      </w:r>
      <w:proofErr w:type="spellStart"/>
      <w:r w:rsidRPr="007366CA">
        <w:rPr>
          <w:rFonts w:ascii="Times New Roman" w:eastAsia="Times New Roman" w:hAnsi="Times New Roman" w:cs="Times New Roman"/>
          <w:lang w:eastAsia="nl-NL"/>
        </w:rPr>
        <w:t>Kitlyn</w:t>
      </w:r>
      <w:proofErr w:type="spellEnd"/>
      <w:r w:rsidRPr="007366CA">
        <w:rPr>
          <w:rFonts w:ascii="Times New Roman" w:eastAsia="Times New Roman" w:hAnsi="Times New Roman" w:cs="Times New Roman"/>
          <w:lang w:eastAsia="nl-NL"/>
        </w:rPr>
        <w:t xml:space="preserve"> </w:t>
      </w:r>
      <w:proofErr w:type="spellStart"/>
      <w:r w:rsidRPr="007366CA">
        <w:rPr>
          <w:rFonts w:ascii="Times New Roman" w:eastAsia="Times New Roman" w:hAnsi="Times New Roman" w:cs="Times New Roman"/>
          <w:lang w:eastAsia="nl-NL"/>
        </w:rPr>
        <w:t>Tjin</w:t>
      </w:r>
      <w:proofErr w:type="spellEnd"/>
      <w:r w:rsidRPr="007366CA">
        <w:rPr>
          <w:rFonts w:ascii="Times New Roman" w:eastAsia="Times New Roman" w:hAnsi="Times New Roman" w:cs="Times New Roman"/>
          <w:lang w:eastAsia="nl-NL"/>
        </w:rPr>
        <w:t xml:space="preserve"> A </w:t>
      </w:r>
      <w:proofErr w:type="spellStart"/>
      <w:r w:rsidRPr="007366CA">
        <w:rPr>
          <w:rFonts w:ascii="Times New Roman" w:eastAsia="Times New Roman" w:hAnsi="Times New Roman" w:cs="Times New Roman"/>
          <w:lang w:eastAsia="nl-NL"/>
        </w:rPr>
        <w:t>Djie</w:t>
      </w:r>
      <w:proofErr w:type="spellEnd"/>
      <w:r w:rsidRPr="007366CA">
        <w:rPr>
          <w:rFonts w:ascii="Times New Roman" w:eastAsia="Times New Roman" w:hAnsi="Times New Roman" w:cs="Times New Roman"/>
          <w:lang w:eastAsia="nl-NL"/>
        </w:rPr>
        <w:t xml:space="preserve"> en Irene Zwaan: ISBN nummer: 9789035140691 (200 blz.)</w:t>
      </w:r>
    </w:p>
    <w:p w:rsidR="007366CA" w:rsidRPr="007366CA" w:rsidRDefault="007366CA" w:rsidP="007366CA">
      <w:pPr>
        <w:numPr>
          <w:ilvl w:val="0"/>
          <w:numId w:val="1"/>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Lezen van het artikel ‘’</w:t>
      </w:r>
      <w:proofErr w:type="spellStart"/>
      <w:r w:rsidRPr="007366CA">
        <w:rPr>
          <w:rFonts w:ascii="Times New Roman" w:eastAsia="Times New Roman" w:hAnsi="Times New Roman" w:cs="Times New Roman"/>
          <w:lang w:eastAsia="nl-NL"/>
        </w:rPr>
        <w:t>Genogrammen</w:t>
      </w:r>
      <w:proofErr w:type="spellEnd"/>
      <w:r w:rsidRPr="007366CA">
        <w:rPr>
          <w:rFonts w:ascii="Times New Roman" w:eastAsia="Times New Roman" w:hAnsi="Times New Roman" w:cs="Times New Roman"/>
          <w:lang w:eastAsia="nl-NL"/>
        </w:rPr>
        <w:t xml:space="preserve"> en Etniciteit’’ (20 blz.)</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b/>
          <w:bCs/>
          <w:lang w:eastAsia="nl-NL"/>
        </w:rPr>
        <w:t xml:space="preserve">Voorbereiding op de 2e </w:t>
      </w:r>
      <w:proofErr w:type="spellStart"/>
      <w:r w:rsidRPr="007366CA">
        <w:rPr>
          <w:rFonts w:ascii="Times New Roman" w:eastAsia="Times New Roman" w:hAnsi="Times New Roman" w:cs="Times New Roman"/>
          <w:b/>
          <w:bCs/>
          <w:lang w:eastAsia="nl-NL"/>
        </w:rPr>
        <w:t>trainingsdag</w:t>
      </w:r>
      <w:proofErr w:type="spellEnd"/>
      <w:r w:rsidRPr="007366CA">
        <w:rPr>
          <w:rFonts w:ascii="Times New Roman" w:eastAsia="Times New Roman" w:hAnsi="Times New Roman" w:cs="Times New Roman"/>
          <w:b/>
          <w:bCs/>
          <w:lang w:eastAsia="nl-NL"/>
        </w:rPr>
        <w:t>:</w:t>
      </w:r>
    </w:p>
    <w:p w:rsidR="007366CA" w:rsidRPr="007366CA" w:rsidRDefault="007366CA" w:rsidP="007366CA">
      <w:pPr>
        <w:numPr>
          <w:ilvl w:val="0"/>
          <w:numId w:val="2"/>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De cursist wordt gevraagd foto’s mee te nemen uit de eigen familie voor de volgende dag voor de Foto-oefening.</w:t>
      </w:r>
    </w:p>
    <w:p w:rsidR="007366CA" w:rsidRPr="007366CA" w:rsidRDefault="007366CA" w:rsidP="007366CA">
      <w:pPr>
        <w:numPr>
          <w:ilvl w:val="0"/>
          <w:numId w:val="2"/>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De cursist wordt gevraagd om stil te staan bij Beschermjassen en het eigen ongeopende dossier. Dit wordt teruggekoppeld op de 2e dag van de training.</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b/>
          <w:bCs/>
          <w:lang w:eastAsia="nl-NL"/>
        </w:rPr>
        <w:t xml:space="preserve">Voorbereiding op de 3e </w:t>
      </w:r>
      <w:proofErr w:type="spellStart"/>
      <w:r w:rsidRPr="007366CA">
        <w:rPr>
          <w:rFonts w:ascii="Times New Roman" w:eastAsia="Times New Roman" w:hAnsi="Times New Roman" w:cs="Times New Roman"/>
          <w:b/>
          <w:bCs/>
          <w:lang w:eastAsia="nl-NL"/>
        </w:rPr>
        <w:t>trainingsdag</w:t>
      </w:r>
      <w:proofErr w:type="spellEnd"/>
      <w:r w:rsidRPr="007366CA">
        <w:rPr>
          <w:rFonts w:ascii="Times New Roman" w:eastAsia="Times New Roman" w:hAnsi="Times New Roman" w:cs="Times New Roman"/>
          <w:b/>
          <w:bCs/>
          <w:lang w:eastAsia="nl-NL"/>
        </w:rPr>
        <w:t>:</w:t>
      </w:r>
    </w:p>
    <w:p w:rsidR="007366CA" w:rsidRPr="007366CA" w:rsidRDefault="007366CA" w:rsidP="007366CA">
      <w:pPr>
        <w:numPr>
          <w:ilvl w:val="0"/>
          <w:numId w:val="3"/>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Aflevering van de hokjesman kijken (50 min)</w:t>
      </w:r>
    </w:p>
    <w:p w:rsidR="007366CA" w:rsidRPr="007366CA" w:rsidRDefault="007366CA" w:rsidP="007366CA">
      <w:pPr>
        <w:numPr>
          <w:ilvl w:val="0"/>
          <w:numId w:val="3"/>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Stilstaan bij overgangsrituelen en levensfasen</w:t>
      </w:r>
    </w:p>
    <w:p w:rsidR="007366CA" w:rsidRPr="007366CA" w:rsidRDefault="007366CA" w:rsidP="007366CA">
      <w:pPr>
        <w:numPr>
          <w:ilvl w:val="0"/>
          <w:numId w:val="3"/>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Je Beschermjassen concretiseren</w:t>
      </w:r>
    </w:p>
    <w:p w:rsidR="007366CA" w:rsidRPr="007366CA" w:rsidRDefault="007366CA" w:rsidP="007366CA">
      <w:pPr>
        <w:numPr>
          <w:ilvl w:val="0"/>
          <w:numId w:val="3"/>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Artikelen lezen: de Hulpverlener als tijdelijke Beschermjas</w:t>
      </w:r>
    </w:p>
    <w:p w:rsidR="007366CA" w:rsidRPr="007366CA" w:rsidRDefault="007366CA" w:rsidP="007366CA">
      <w:pPr>
        <w:numPr>
          <w:ilvl w:val="0"/>
          <w:numId w:val="4"/>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Je eigen ongeopende ‘’familie’’ dossier uitschrijven op maximaal 1 a4 formaat papier.</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outlineLvl w:val="1"/>
        <w:rPr>
          <w:rFonts w:ascii="Times New Roman" w:eastAsia="Times New Roman" w:hAnsi="Times New Roman" w:cs="Times New Roman"/>
          <w:b/>
          <w:bCs/>
          <w:sz w:val="36"/>
          <w:szCs w:val="36"/>
          <w:lang w:eastAsia="nl-NL"/>
        </w:rPr>
      </w:pPr>
      <w:r w:rsidRPr="007366CA">
        <w:rPr>
          <w:rFonts w:ascii="Times New Roman" w:eastAsia="Times New Roman" w:hAnsi="Times New Roman" w:cs="Times New Roman"/>
          <w:b/>
          <w:bCs/>
          <w:sz w:val="36"/>
          <w:szCs w:val="36"/>
          <w:lang w:eastAsia="nl-NL"/>
        </w:rPr>
        <w:t>3.      Programmaoverzicht per dag</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TABEL dagprogramma tijden en onderwerpen, thema’s en hoofdonderwerpen per tijdsblok</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b/>
          <w:bCs/>
          <w:lang w:eastAsia="nl-NL"/>
        </w:rPr>
        <w:lastRenderedPageBreak/>
        <w:t>Dag één.</w:t>
      </w:r>
      <w:r w:rsidRPr="007366CA">
        <w:rPr>
          <w:rFonts w:ascii="Times New Roman" w:eastAsia="Times New Roman" w:hAnsi="Times New Roman" w:cs="Times New Roman"/>
          <w:lang w:eastAsia="nl-NL"/>
        </w:rPr>
        <w:br/>
        <w:t>De kracht van families, impact van levensfaseovergangen en aspecten van diversiteit. Door verhalen uit te wisselen komen deze onderwerpen aan de orde.</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Tijd</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Inhoud programma</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benodigdheden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9.00-</w:t>
      </w:r>
      <w:r w:rsidRPr="007366CA">
        <w:rPr>
          <w:rFonts w:ascii="Times New Roman" w:eastAsia="Times New Roman" w:hAnsi="Times New Roman" w:cs="Times New Roman"/>
          <w:lang w:eastAsia="nl-NL"/>
        </w:rPr>
        <w:br/>
        <w:t>10.00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-Welkom en kennismaken a.d.h.v. de leeftijdscirkel</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-Leeftijdscirkel</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10.00-10.10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Koffie en theepauze</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10.10- 12.30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 xml:space="preserve">-De trainer introduceert de eerste kennismaking met Beschermjassen middels het presenteren van het eigen </w:t>
      </w:r>
      <w:proofErr w:type="spellStart"/>
      <w:r w:rsidRPr="007366CA">
        <w:rPr>
          <w:rFonts w:ascii="Times New Roman" w:eastAsia="Times New Roman" w:hAnsi="Times New Roman" w:cs="Times New Roman"/>
          <w:lang w:eastAsia="nl-NL"/>
        </w:rPr>
        <w:t>Genogram</w:t>
      </w:r>
      <w:proofErr w:type="spellEnd"/>
      <w:r w:rsidRPr="007366CA">
        <w:rPr>
          <w:rFonts w:ascii="Times New Roman" w:eastAsia="Times New Roman" w:hAnsi="Times New Roman" w:cs="Times New Roman"/>
          <w:lang w:eastAsia="nl-NL"/>
        </w:rPr>
        <w:t xml:space="preserve"> verwoord met de terminologie en betekenis hierin vanuit Beschermjassen.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 xml:space="preserve">- Cursisten maken hun eigen </w:t>
      </w:r>
      <w:proofErr w:type="spellStart"/>
      <w:r w:rsidRPr="007366CA">
        <w:rPr>
          <w:rFonts w:ascii="Times New Roman" w:eastAsia="Times New Roman" w:hAnsi="Times New Roman" w:cs="Times New Roman"/>
          <w:lang w:eastAsia="nl-NL"/>
        </w:rPr>
        <w:t>genogram</w:t>
      </w:r>
      <w:proofErr w:type="spellEnd"/>
      <w:r w:rsidRPr="007366CA">
        <w:rPr>
          <w:rFonts w:ascii="Times New Roman" w:eastAsia="Times New Roman" w:hAnsi="Times New Roman" w:cs="Times New Roman"/>
          <w:lang w:eastAsia="nl-NL"/>
        </w:rPr>
        <w:t xml:space="preserve"> in koppels en bespreken en onderzoeken deze a.d.h.v. de Beschermjassen terminologie en tools. Hierna worden de </w:t>
      </w:r>
      <w:proofErr w:type="spellStart"/>
      <w:r w:rsidRPr="007366CA">
        <w:rPr>
          <w:rFonts w:ascii="Times New Roman" w:eastAsia="Times New Roman" w:hAnsi="Times New Roman" w:cs="Times New Roman"/>
          <w:lang w:eastAsia="nl-NL"/>
        </w:rPr>
        <w:t>genogrammen</w:t>
      </w:r>
      <w:proofErr w:type="spellEnd"/>
      <w:r w:rsidRPr="007366CA">
        <w:rPr>
          <w:rFonts w:ascii="Times New Roman" w:eastAsia="Times New Roman" w:hAnsi="Times New Roman" w:cs="Times New Roman"/>
          <w:lang w:eastAsia="nl-NL"/>
        </w:rPr>
        <w:t xml:space="preserve"> en bevindingen in termen van Beschermjassen besproken in de groep.</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-Flip-over en stiften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12.30-13.00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Lunchpauze</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13.00-14.45</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 De oefening van het tijdsblok voor de lunchpauze gaat hier verder.</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roofErr w:type="spellStart"/>
      <w:r w:rsidRPr="007366CA">
        <w:rPr>
          <w:rFonts w:ascii="Times New Roman" w:eastAsia="Times New Roman" w:hAnsi="Times New Roman" w:cs="Times New Roman"/>
          <w:lang w:eastAsia="nl-NL"/>
        </w:rPr>
        <w:t>Genogrammen</w:t>
      </w:r>
      <w:proofErr w:type="spellEnd"/>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14.45- 15.15</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lastRenderedPageBreak/>
        <w:t>- Theorie over het model van Beschermjassen: Competentiemodel</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Flip-over</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stiften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15.15-15.25</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Koffie en theepauze</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15.25- 16.45</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De Wiegoefening/ Geografische verhuisoefening</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Nabespreking oefeningen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Vragenlijst geografische verhuisoefening.</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Buitenruimte in de buurt van locatie</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16.45-17.00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Afsluiting en evaluatie</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Opdracht huiswerk voor dag 2.</w:t>
      </w:r>
    </w:p>
    <w:p w:rsidR="007366CA" w:rsidRPr="007366CA" w:rsidRDefault="007366CA" w:rsidP="007366CA">
      <w:pPr>
        <w:numPr>
          <w:ilvl w:val="0"/>
          <w:numId w:val="5"/>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De cursist wordt gevraagd foto’s mee te nemen voor de volgende dag voor de Foto oefening.</w:t>
      </w:r>
    </w:p>
    <w:p w:rsidR="007366CA" w:rsidRPr="007366CA" w:rsidRDefault="007366CA" w:rsidP="007366CA">
      <w:pPr>
        <w:numPr>
          <w:ilvl w:val="0"/>
          <w:numId w:val="5"/>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De cursist wordt gevraagd om stil te staan bij Beschermjassen en je ongeopende dossier. Dit wordt teruggekoppeld op de 2e dag van de training.</w:t>
      </w:r>
    </w:p>
    <w:p w:rsidR="007366CA" w:rsidRPr="007366CA" w:rsidRDefault="007366CA" w:rsidP="007366CA">
      <w:pPr>
        <w:numPr>
          <w:ilvl w:val="0"/>
          <w:numId w:val="5"/>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Lezen van meegestuurde artikelen.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b/>
          <w:bCs/>
          <w:lang w:eastAsia="nl-NL"/>
        </w:rPr>
        <w:t>Dag twee.</w:t>
      </w:r>
      <w:r w:rsidRPr="007366CA">
        <w:rPr>
          <w:rFonts w:ascii="Times New Roman" w:eastAsia="Times New Roman" w:hAnsi="Times New Roman" w:cs="Times New Roman"/>
          <w:lang w:eastAsia="nl-NL"/>
        </w:rPr>
        <w:br/>
        <w:t>Het model voor interculturele competenties en instrumenten voor de interculturele dialoog.</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Tijd</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Inhoud programma</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benodigdheden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9.00-10.00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-Verbinding maken met dag 1. Welkom en opfris dag 1.</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De huiswerkopdrachten worden doorgenomen. Ruimte voor vragen.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10.00-10.10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Koffie en theepauze</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10.10- 12.30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 xml:space="preserve">-De trainer start met een film van </w:t>
      </w:r>
      <w:proofErr w:type="spellStart"/>
      <w:r w:rsidRPr="007366CA">
        <w:rPr>
          <w:rFonts w:ascii="Times New Roman" w:eastAsia="Times New Roman" w:hAnsi="Times New Roman" w:cs="Times New Roman"/>
          <w:lang w:eastAsia="nl-NL"/>
        </w:rPr>
        <w:t>youtube</w:t>
      </w:r>
      <w:proofErr w:type="spellEnd"/>
      <w:r w:rsidRPr="007366CA">
        <w:rPr>
          <w:rFonts w:ascii="Times New Roman" w:eastAsia="Times New Roman" w:hAnsi="Times New Roman" w:cs="Times New Roman"/>
          <w:lang w:eastAsia="nl-NL"/>
        </w:rPr>
        <w:t xml:space="preserve"> over het leven van een getrouwd stel. (10 min) Aan de hand van deze film worden levensfasen in de groep behandeld en genoteerd door de trainer op Flip-over.</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 Hierna gaan we verder: De theorie van de levensfasen overgangen wordt behandeld aan de hand van levenslijn. Dit wordt gestart met een workshop.</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-Flip-over en stiften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 xml:space="preserve">-Film </w:t>
      </w:r>
      <w:proofErr w:type="spellStart"/>
      <w:r w:rsidRPr="007366CA">
        <w:rPr>
          <w:rFonts w:ascii="Times New Roman" w:eastAsia="Times New Roman" w:hAnsi="Times New Roman" w:cs="Times New Roman"/>
          <w:lang w:eastAsia="nl-NL"/>
        </w:rPr>
        <w:t>youtube</w:t>
      </w:r>
      <w:proofErr w:type="spellEnd"/>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-Sisal draad</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12.30-13.00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Lunchpauze</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13.00-14.30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 Dit tijdsblok gaan we verder met de theorie over levensfasen overgangen. Hierna wordt de koppeling gemaakt naar het transitiemodel.</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-Flip-over en stiften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14.30- 15.30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-De reeds behandelde theorie wordt gekoppeld aan de praktijk door deze toe te passen op een levenslijn van iemand uit de groep of een voorbeeld van de trainer.</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Flip-over</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stiften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15.30-15.40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Koffie en theepauze</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lastRenderedPageBreak/>
        <w:t>15.40- 16.50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-Film over Molukse migranten uit jaren 70. Met als kern hoe zij als vreemdelingen in-en uitgesloten werden door hun omgeving.</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 xml:space="preserve">-Film 2 </w:t>
      </w:r>
      <w:proofErr w:type="spellStart"/>
      <w:r w:rsidRPr="007366CA">
        <w:rPr>
          <w:rFonts w:ascii="Times New Roman" w:eastAsia="Times New Roman" w:hAnsi="Times New Roman" w:cs="Times New Roman"/>
          <w:lang w:eastAsia="nl-NL"/>
        </w:rPr>
        <w:t>doc</w:t>
      </w:r>
      <w:proofErr w:type="spellEnd"/>
      <w:r w:rsidRPr="007366CA">
        <w:rPr>
          <w:rFonts w:ascii="Times New Roman" w:eastAsia="Times New Roman" w:hAnsi="Times New Roman" w:cs="Times New Roman"/>
          <w:lang w:eastAsia="nl-NL"/>
        </w:rPr>
        <w:t>: 60 min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16.50-17.00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Afsluiting en evaluatie</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 xml:space="preserve">De huiswerkopdracht voor de 3e en laatste </w:t>
      </w:r>
      <w:proofErr w:type="spellStart"/>
      <w:r w:rsidRPr="007366CA">
        <w:rPr>
          <w:rFonts w:ascii="Times New Roman" w:eastAsia="Times New Roman" w:hAnsi="Times New Roman" w:cs="Times New Roman"/>
          <w:lang w:eastAsia="nl-NL"/>
        </w:rPr>
        <w:t>trainingsdag</w:t>
      </w:r>
      <w:proofErr w:type="spellEnd"/>
      <w:r w:rsidRPr="007366CA">
        <w:rPr>
          <w:rFonts w:ascii="Times New Roman" w:eastAsia="Times New Roman" w:hAnsi="Times New Roman" w:cs="Times New Roman"/>
          <w:lang w:eastAsia="nl-NL"/>
        </w:rPr>
        <w:t xml:space="preserve"> wordt hier uitgelegd.</w:t>
      </w:r>
    </w:p>
    <w:p w:rsidR="007366CA" w:rsidRPr="007366CA" w:rsidRDefault="007366CA" w:rsidP="007366CA">
      <w:pPr>
        <w:numPr>
          <w:ilvl w:val="0"/>
          <w:numId w:val="6"/>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Aflevering van de hokjesman kijken(50 min)</w:t>
      </w:r>
    </w:p>
    <w:p w:rsidR="007366CA" w:rsidRPr="007366CA" w:rsidRDefault="007366CA" w:rsidP="007366CA">
      <w:pPr>
        <w:numPr>
          <w:ilvl w:val="0"/>
          <w:numId w:val="6"/>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Stilstaan bij overgangsrituelen en levensfasen</w:t>
      </w:r>
    </w:p>
    <w:p w:rsidR="007366CA" w:rsidRPr="007366CA" w:rsidRDefault="007366CA" w:rsidP="007366CA">
      <w:pPr>
        <w:numPr>
          <w:ilvl w:val="0"/>
          <w:numId w:val="6"/>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Je Beschermjassen concretiseren</w:t>
      </w:r>
    </w:p>
    <w:p w:rsidR="007366CA" w:rsidRPr="007366CA" w:rsidRDefault="007366CA" w:rsidP="007366CA">
      <w:pPr>
        <w:numPr>
          <w:ilvl w:val="0"/>
          <w:numId w:val="6"/>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Artikelen lezen: de Hulpverlener als tijdelijke Beschermjas</w:t>
      </w:r>
    </w:p>
    <w:p w:rsidR="007366CA" w:rsidRPr="007366CA" w:rsidRDefault="007366CA" w:rsidP="007366CA">
      <w:pPr>
        <w:numPr>
          <w:ilvl w:val="0"/>
          <w:numId w:val="6"/>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Je eigen ongeopende ‘’familie’’ dossier uitschrijven op maximaal 1 a4 formaat papier.</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b/>
          <w:bCs/>
          <w:lang w:eastAsia="nl-NL"/>
        </w:rPr>
        <w:t>Dag drie.</w:t>
      </w:r>
      <w:r w:rsidRPr="007366CA">
        <w:rPr>
          <w:rFonts w:ascii="Times New Roman" w:eastAsia="Times New Roman" w:hAnsi="Times New Roman" w:cs="Times New Roman"/>
          <w:lang w:eastAsia="nl-NL"/>
        </w:rPr>
        <w:br/>
        <w:t>Terugkoppelen en leren van ervaringen in de praktijk met Beschermjassen.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Het model voor interculturele competenties en instrumenten voor de interculturele dialoog.</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Tijd</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Inhoud programma</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benodigdheden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9.00-10.30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-Welkom en verbinding maken met de eerste 2 trainingsdagen door een korte opfris en huiswerk door te spreken.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Ruimte voor vragen en het delen van de eigen verhalen in de groep welke met het huiswerk door de cursisten zijn gemaakt met de rituelen/ Beschermjassen en/ of het ongeopende dossier. Er si aandacht voor veiligheid en groepsdynamiek.</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Op deze laatste dag wordt middels bovenstaande de daadwerkelijke koppeling tussen theorie en de praktijk gemaakt. Hier komen vaak vragen uit de casuïstiek van de cursisten ter sprake.</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-Leeftijdscirkel</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lastRenderedPageBreak/>
        <w:t>10.30-10.40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Koffie en theepauze</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10.10- 12.30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-De verhalen van het tijdsblok gaan door tot iedere cursist aan de beurt is geweest.</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12.30-13.00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Lunchpauze</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13.00-14.45</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 xml:space="preserve">-De trainer gaat verder met de theorie over overgangsrituelen (rite de passage). Hierin komen de volgende onderwerpen aan bod: </w:t>
      </w:r>
      <w:proofErr w:type="spellStart"/>
      <w:r w:rsidRPr="007366CA">
        <w:rPr>
          <w:rFonts w:ascii="Times New Roman" w:eastAsia="Times New Roman" w:hAnsi="Times New Roman" w:cs="Times New Roman"/>
          <w:lang w:eastAsia="nl-NL"/>
        </w:rPr>
        <w:t>transgenerationele</w:t>
      </w:r>
      <w:proofErr w:type="spellEnd"/>
      <w:r w:rsidRPr="007366CA">
        <w:rPr>
          <w:rFonts w:ascii="Times New Roman" w:eastAsia="Times New Roman" w:hAnsi="Times New Roman" w:cs="Times New Roman"/>
          <w:lang w:eastAsia="nl-NL"/>
        </w:rPr>
        <w:t xml:space="preserve"> perspectieven, </w:t>
      </w:r>
      <w:proofErr w:type="spellStart"/>
      <w:r w:rsidRPr="007366CA">
        <w:rPr>
          <w:rFonts w:ascii="Times New Roman" w:eastAsia="Times New Roman" w:hAnsi="Times New Roman" w:cs="Times New Roman"/>
          <w:lang w:eastAsia="nl-NL"/>
        </w:rPr>
        <w:t>liminele</w:t>
      </w:r>
      <w:proofErr w:type="spellEnd"/>
      <w:r w:rsidRPr="007366CA">
        <w:rPr>
          <w:rFonts w:ascii="Times New Roman" w:eastAsia="Times New Roman" w:hAnsi="Times New Roman" w:cs="Times New Roman"/>
          <w:lang w:eastAsia="nl-NL"/>
        </w:rPr>
        <w:t xml:space="preserve"> gelaagdheden en gestapelde pijnen.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Bovenstaande geeft inzicht hoe om te gaan met ‘’zware’’ of impactvolle familie bagage. Zoals trauma en koppeling maken naar psychische aandoeningen.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Flip over</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Stiften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14.45-15.15</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-De trainer start met deel 1 van een film over rituelen toepassen in een proces van overgang naar een nieuwe fase en afscheid nemen.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Film: 60 min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15.15-15.25</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Koffie en theepauze</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15.25-16.00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In dit tijdsblok wordt na de pauze de film hervat: deel 2</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lastRenderedPageBreak/>
        <w:t>Na de film wordt nabesproken wat mensen hun ervaring is en hoe de koppeling naar de theorie in de training en de werkpraktijk kan worden gemaakt.</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Film: 60 min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16.00-17.00</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-De trainer bespreekt de toets</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outlineLvl w:val="1"/>
        <w:rPr>
          <w:rFonts w:ascii="Times New Roman" w:eastAsia="Times New Roman" w:hAnsi="Times New Roman" w:cs="Times New Roman"/>
          <w:b/>
          <w:bCs/>
          <w:sz w:val="36"/>
          <w:szCs w:val="36"/>
          <w:lang w:eastAsia="nl-NL"/>
        </w:rPr>
      </w:pPr>
      <w:r w:rsidRPr="007366CA">
        <w:rPr>
          <w:rFonts w:ascii="Times New Roman" w:eastAsia="Times New Roman" w:hAnsi="Times New Roman" w:cs="Times New Roman"/>
          <w:b/>
          <w:bCs/>
          <w:sz w:val="36"/>
          <w:szCs w:val="36"/>
          <w:lang w:eastAsia="nl-NL"/>
        </w:rPr>
        <w:br/>
        <w:t>4.        Doel en leerdoelen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 xml:space="preserve">Het </w:t>
      </w:r>
      <w:r w:rsidRPr="007366CA">
        <w:rPr>
          <w:rFonts w:ascii="Times New Roman" w:eastAsia="Times New Roman" w:hAnsi="Times New Roman" w:cs="Times New Roman"/>
          <w:u w:val="single"/>
          <w:lang w:eastAsia="nl-NL"/>
        </w:rPr>
        <w:t>algemeen doel</w:t>
      </w:r>
      <w:r w:rsidRPr="007366CA">
        <w:rPr>
          <w:rFonts w:ascii="Times New Roman" w:eastAsia="Times New Roman" w:hAnsi="Times New Roman" w:cs="Times New Roman"/>
          <w:lang w:eastAsia="nl-NL"/>
        </w:rPr>
        <w:t xml:space="preserve"> is:</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In deze training van drie dagen leer je de basisprincipes van Beschermjassen, zoals de werking van in- en uitsluitingsmechanismen, de kracht van families, de impact van levensfaseovergangen en de interculturele competenties. Ook leer je met het model te werken in de praktijk met behulp van een aantal instrumenten.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6D42E8" w:rsidRPr="007366CA" w:rsidRDefault="006D42E8" w:rsidP="006D42E8">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u w:val="single"/>
          <w:lang w:eastAsia="nl-NL"/>
        </w:rPr>
        <w:t>Leerdoelen:</w:t>
      </w:r>
    </w:p>
    <w:p w:rsidR="006D42E8" w:rsidRPr="007366CA" w:rsidRDefault="006D42E8" w:rsidP="006D42E8">
      <w:pPr>
        <w:numPr>
          <w:ilvl w:val="0"/>
          <w:numId w:val="7"/>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Een cursist is bekend met de theorie betreffende de basisprincipes van beschermjassen.</w:t>
      </w:r>
    </w:p>
    <w:p w:rsidR="006D42E8" w:rsidRDefault="006D42E8" w:rsidP="006D42E8">
      <w:pPr>
        <w:numPr>
          <w:ilvl w:val="0"/>
          <w:numId w:val="7"/>
        </w:num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Een cursist kan het model beschermjassen inzetten in de praktijk met behulp van verschillende instrumenten.</w:t>
      </w:r>
    </w:p>
    <w:p w:rsidR="006D42E8" w:rsidRDefault="006D42E8" w:rsidP="006D42E8">
      <w:pPr>
        <w:pStyle w:val="Lijstalinea"/>
        <w:numPr>
          <w:ilvl w:val="0"/>
          <w:numId w:val="7"/>
        </w:numPr>
      </w:pPr>
      <w:r>
        <w:t>De cursist is zich bewust van eigen faseovergangen en kan deze liëren aan die van anderen en hierdoor is hij/ zij zich bewust van onderliggende pijnen, trauma’s en krachten. (bepalende emoties)</w:t>
      </w:r>
    </w:p>
    <w:p w:rsidR="006D42E8" w:rsidRDefault="006D42E8" w:rsidP="006D42E8">
      <w:pPr>
        <w:pStyle w:val="Lijstalinea"/>
        <w:numPr>
          <w:ilvl w:val="0"/>
          <w:numId w:val="7"/>
        </w:numPr>
      </w:pPr>
      <w:r>
        <w:t>De cursist creëert een veilige gesprekruimte door eigen kwetsbaarheden passend in te kunnen zetten in contact met de ander.</w:t>
      </w:r>
    </w:p>
    <w:p w:rsidR="006D42E8" w:rsidRPr="000C096E" w:rsidRDefault="006D42E8" w:rsidP="006D42E8">
      <w:pPr>
        <w:pStyle w:val="Lijstalinea"/>
        <w:numPr>
          <w:ilvl w:val="0"/>
          <w:numId w:val="7"/>
        </w:numPr>
      </w:pPr>
      <w:r>
        <w:t>De cursist bereikt verder persoonlijke groei in het bewust zijn van spelende eigen overtuigingen, ontstaan in culturele, familiare – historische bagage.</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p>
    <w:p w:rsidR="00A15F7C" w:rsidRDefault="00A15F7C" w:rsidP="007366CA">
      <w:pPr>
        <w:spacing w:before="100" w:beforeAutospacing="1" w:after="100" w:afterAutospacing="1"/>
        <w:outlineLvl w:val="1"/>
        <w:rPr>
          <w:rFonts w:ascii="Times New Roman" w:eastAsia="Times New Roman" w:hAnsi="Times New Roman" w:cs="Times New Roman"/>
          <w:b/>
          <w:bCs/>
          <w:sz w:val="36"/>
          <w:szCs w:val="36"/>
          <w:lang w:eastAsia="nl-NL"/>
        </w:rPr>
      </w:pPr>
    </w:p>
    <w:p w:rsidR="00A15F7C" w:rsidRDefault="00A15F7C" w:rsidP="007366CA">
      <w:pPr>
        <w:spacing w:before="100" w:beforeAutospacing="1" w:after="100" w:afterAutospacing="1"/>
        <w:outlineLvl w:val="1"/>
        <w:rPr>
          <w:rFonts w:ascii="Times New Roman" w:eastAsia="Times New Roman" w:hAnsi="Times New Roman" w:cs="Times New Roman"/>
          <w:b/>
          <w:bCs/>
          <w:sz w:val="36"/>
          <w:szCs w:val="36"/>
          <w:lang w:eastAsia="nl-NL"/>
        </w:rPr>
      </w:pPr>
    </w:p>
    <w:p w:rsidR="007366CA" w:rsidRPr="007366CA" w:rsidRDefault="007366CA" w:rsidP="007366CA">
      <w:pPr>
        <w:spacing w:before="100" w:beforeAutospacing="1" w:after="100" w:afterAutospacing="1"/>
        <w:outlineLvl w:val="1"/>
        <w:rPr>
          <w:rFonts w:ascii="Times New Roman" w:eastAsia="Times New Roman" w:hAnsi="Times New Roman" w:cs="Times New Roman"/>
          <w:b/>
          <w:bCs/>
          <w:sz w:val="36"/>
          <w:szCs w:val="36"/>
          <w:lang w:eastAsia="nl-NL"/>
        </w:rPr>
      </w:pPr>
      <w:r w:rsidRPr="007366CA">
        <w:rPr>
          <w:rFonts w:ascii="Times New Roman" w:eastAsia="Times New Roman" w:hAnsi="Times New Roman" w:cs="Times New Roman"/>
          <w:b/>
          <w:bCs/>
          <w:sz w:val="36"/>
          <w:szCs w:val="36"/>
          <w:lang w:eastAsia="nl-NL"/>
        </w:rPr>
        <w:lastRenderedPageBreak/>
        <w:t>5.      Koppeling naar competentieclusters jeugd- en gezinsprofessional/ jeugdzorgwerker</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De gestelde doelen verwijzen naar de volgende competentieclusters uit het competentieprofiel:</w:t>
      </w:r>
    </w:p>
    <w:tbl>
      <w:tblPr>
        <w:tblStyle w:val="Tabelraster"/>
        <w:tblW w:w="0" w:type="auto"/>
        <w:tblLook w:val="04A0" w:firstRow="1" w:lastRow="0" w:firstColumn="1" w:lastColumn="0" w:noHBand="0" w:noVBand="1"/>
      </w:tblPr>
      <w:tblGrid>
        <w:gridCol w:w="8395"/>
      </w:tblGrid>
      <w:tr w:rsidR="006D42E8" w:rsidRPr="00815530" w:rsidTr="000E29BF">
        <w:tc>
          <w:tcPr>
            <w:tcW w:w="8395" w:type="dxa"/>
          </w:tcPr>
          <w:p w:rsidR="006D42E8" w:rsidRDefault="006D42E8" w:rsidP="000E29BF">
            <w:pPr>
              <w:rPr>
                <w:rFonts w:eastAsiaTheme="majorEastAsia" w:cstheme="majorBidi"/>
                <w:bCs/>
              </w:rPr>
            </w:pPr>
            <w:r>
              <w:rPr>
                <w:rFonts w:eastAsiaTheme="majorEastAsia" w:cstheme="majorBidi"/>
                <w:bCs/>
              </w:rPr>
              <w:t>Ondersteunen bij regievoeren: A Contacten opbouwen en situatie verkennen</w:t>
            </w:r>
          </w:p>
          <w:p w:rsidR="006D42E8" w:rsidRPr="00071763" w:rsidRDefault="006D42E8" w:rsidP="000E29BF">
            <w:pPr>
              <w:rPr>
                <w:i/>
              </w:rPr>
            </w:pPr>
            <w:r w:rsidRPr="00071763">
              <w:rPr>
                <w:rFonts w:eastAsiaTheme="majorEastAsia" w:cstheme="majorBidi"/>
                <w:bCs/>
                <w:i/>
              </w:rPr>
              <w:t xml:space="preserve">Door het bewustzijn van de </w:t>
            </w:r>
            <w:proofErr w:type="spellStart"/>
            <w:r w:rsidRPr="00071763">
              <w:rPr>
                <w:rFonts w:eastAsiaTheme="majorEastAsia" w:cstheme="majorBidi"/>
                <w:bCs/>
                <w:i/>
              </w:rPr>
              <w:t>client</w:t>
            </w:r>
            <w:proofErr w:type="spellEnd"/>
            <w:r w:rsidRPr="00071763">
              <w:rPr>
                <w:rFonts w:eastAsiaTheme="majorEastAsia" w:cstheme="majorBidi"/>
                <w:bCs/>
                <w:i/>
              </w:rPr>
              <w:t xml:space="preserve"> te vergroten en inzicht te geven m.b.t. de rol die </w:t>
            </w:r>
            <w:r w:rsidRPr="00071763">
              <w:rPr>
                <w:i/>
              </w:rPr>
              <w:t>eigen overtuigingen, die zijn ontstaan in culturele, familiare – historische bagage en hoe deze ingezet kunnen worden als kracht.</w:t>
            </w:r>
          </w:p>
          <w:p w:rsidR="006D42E8" w:rsidRPr="00815530" w:rsidRDefault="006D42E8" w:rsidP="000E29BF">
            <w:pPr>
              <w:rPr>
                <w:rFonts w:eastAsiaTheme="majorEastAsia" w:cstheme="majorBidi"/>
                <w:bCs/>
                <w:i/>
              </w:rPr>
            </w:pPr>
          </w:p>
        </w:tc>
      </w:tr>
      <w:tr w:rsidR="006D42E8" w:rsidRPr="00815530" w:rsidTr="000E29BF">
        <w:tc>
          <w:tcPr>
            <w:tcW w:w="8395" w:type="dxa"/>
          </w:tcPr>
          <w:p w:rsidR="006D42E8" w:rsidRDefault="006D42E8" w:rsidP="000E29BF">
            <w:pPr>
              <w:rPr>
                <w:rFonts w:eastAsiaTheme="majorEastAsia" w:cstheme="majorBidi"/>
                <w:bCs/>
              </w:rPr>
            </w:pPr>
            <w:r>
              <w:rPr>
                <w:rFonts w:eastAsiaTheme="majorEastAsia" w:cstheme="majorBidi"/>
                <w:bCs/>
              </w:rPr>
              <w:t>Samenwerken met een jeugdige en zijn gezin: G Interventies uitvoeren</w:t>
            </w:r>
          </w:p>
          <w:p w:rsidR="006D42E8" w:rsidRPr="00815530" w:rsidRDefault="006D42E8" w:rsidP="000E29BF">
            <w:pPr>
              <w:rPr>
                <w:rFonts w:eastAsiaTheme="majorEastAsia" w:cstheme="majorBidi"/>
                <w:bCs/>
                <w:i/>
              </w:rPr>
            </w:pPr>
            <w:r>
              <w:rPr>
                <w:rFonts w:eastAsiaTheme="majorEastAsia" w:cstheme="majorBidi"/>
                <w:bCs/>
                <w:i/>
              </w:rPr>
              <w:t xml:space="preserve">Door het echt luisteren, horen en ruimte te schenken aan het verhaal van de </w:t>
            </w:r>
            <w:proofErr w:type="spellStart"/>
            <w:r>
              <w:rPr>
                <w:rFonts w:eastAsiaTheme="majorEastAsia" w:cstheme="majorBidi"/>
                <w:bCs/>
                <w:i/>
              </w:rPr>
              <w:t>client</w:t>
            </w:r>
            <w:proofErr w:type="spellEnd"/>
            <w:r>
              <w:rPr>
                <w:rFonts w:eastAsiaTheme="majorEastAsia" w:cstheme="majorBidi"/>
                <w:bCs/>
                <w:i/>
              </w:rPr>
              <w:t xml:space="preserve">, waarbinnen samen onderzocht wordt wat toekomstperspectieven zijn, werkt de professional samen met de </w:t>
            </w:r>
            <w:proofErr w:type="spellStart"/>
            <w:r>
              <w:rPr>
                <w:rFonts w:eastAsiaTheme="majorEastAsia" w:cstheme="majorBidi"/>
                <w:bCs/>
                <w:i/>
              </w:rPr>
              <w:t>client</w:t>
            </w:r>
            <w:proofErr w:type="spellEnd"/>
            <w:r>
              <w:rPr>
                <w:rFonts w:eastAsiaTheme="majorEastAsia" w:cstheme="majorBidi"/>
                <w:bCs/>
                <w:i/>
              </w:rPr>
              <w:t xml:space="preserve"> naar een door de </w:t>
            </w:r>
            <w:proofErr w:type="spellStart"/>
            <w:r>
              <w:rPr>
                <w:rFonts w:eastAsiaTheme="majorEastAsia" w:cstheme="majorBidi"/>
                <w:bCs/>
                <w:i/>
              </w:rPr>
              <w:t>client</w:t>
            </w:r>
            <w:proofErr w:type="spellEnd"/>
            <w:r>
              <w:rPr>
                <w:rFonts w:eastAsiaTheme="majorEastAsia" w:cstheme="majorBidi"/>
                <w:bCs/>
                <w:i/>
              </w:rPr>
              <w:t xml:space="preserve"> haalbaar doel.</w:t>
            </w:r>
          </w:p>
        </w:tc>
      </w:tr>
      <w:tr w:rsidR="006D42E8" w:rsidRPr="00815530" w:rsidTr="000E29BF">
        <w:tc>
          <w:tcPr>
            <w:tcW w:w="8395" w:type="dxa"/>
          </w:tcPr>
          <w:p w:rsidR="006D42E8" w:rsidRDefault="006D42E8" w:rsidP="000E29BF">
            <w:pPr>
              <w:rPr>
                <w:rFonts w:eastAsiaTheme="majorEastAsia" w:cstheme="majorBidi"/>
                <w:bCs/>
              </w:rPr>
            </w:pPr>
            <w:r>
              <w:rPr>
                <w:rFonts w:eastAsiaTheme="majorEastAsia" w:cstheme="majorBidi"/>
                <w:bCs/>
              </w:rPr>
              <w:t>Versterken van het netwerk: A Een netwerk ontwikkelen</w:t>
            </w:r>
          </w:p>
          <w:p w:rsidR="006D42E8" w:rsidRPr="00815530" w:rsidRDefault="006D42E8" w:rsidP="000E29BF">
            <w:pPr>
              <w:rPr>
                <w:rFonts w:eastAsiaTheme="majorEastAsia" w:cstheme="majorBidi"/>
                <w:bCs/>
                <w:i/>
              </w:rPr>
            </w:pPr>
            <w:r>
              <w:rPr>
                <w:rFonts w:eastAsiaTheme="majorEastAsia" w:cstheme="majorBidi"/>
                <w:bCs/>
                <w:i/>
              </w:rPr>
              <w:t xml:space="preserve">Doordat de </w:t>
            </w:r>
            <w:proofErr w:type="spellStart"/>
            <w:r>
              <w:rPr>
                <w:rFonts w:eastAsiaTheme="majorEastAsia" w:cstheme="majorBidi"/>
                <w:bCs/>
                <w:i/>
              </w:rPr>
              <w:t>client</w:t>
            </w:r>
            <w:proofErr w:type="spellEnd"/>
            <w:r>
              <w:rPr>
                <w:rFonts w:eastAsiaTheme="majorEastAsia" w:cstheme="majorBidi"/>
                <w:bCs/>
                <w:i/>
              </w:rPr>
              <w:t xml:space="preserve"> zich bewust wordt van eigen overtuigingen en hoe deze soms een rol kunnen spelen in de communicatie met de ander, kan de </w:t>
            </w:r>
            <w:proofErr w:type="spellStart"/>
            <w:r>
              <w:rPr>
                <w:rFonts w:eastAsiaTheme="majorEastAsia" w:cstheme="majorBidi"/>
                <w:bCs/>
                <w:i/>
              </w:rPr>
              <w:t>client</w:t>
            </w:r>
            <w:proofErr w:type="spellEnd"/>
            <w:r>
              <w:rPr>
                <w:rFonts w:eastAsiaTheme="majorEastAsia" w:cstheme="majorBidi"/>
                <w:bCs/>
                <w:i/>
              </w:rPr>
              <w:t xml:space="preserve"> hier bewust verandering in aanbrengen in de wijze van contact en zo in dialoog blijven en een sterkere verbinding leggen in het netwerk en systeem.</w:t>
            </w:r>
          </w:p>
        </w:tc>
      </w:tr>
      <w:tr w:rsidR="006D42E8" w:rsidRPr="00071763" w:rsidTr="000E29BF">
        <w:tc>
          <w:tcPr>
            <w:tcW w:w="8395" w:type="dxa"/>
          </w:tcPr>
          <w:p w:rsidR="006D42E8" w:rsidRDefault="006D42E8" w:rsidP="000E29BF">
            <w:pPr>
              <w:rPr>
                <w:rFonts w:eastAsiaTheme="majorEastAsia" w:cstheme="majorBidi"/>
                <w:bCs/>
              </w:rPr>
            </w:pPr>
            <w:r>
              <w:rPr>
                <w:rFonts w:eastAsiaTheme="majorEastAsia" w:cstheme="majorBidi"/>
                <w:bCs/>
              </w:rPr>
              <w:t>Interdisciplinair samenwerken met en rond de jeugdige en zijn gezin/netwerk: In een systeemgerichte context: deskundigheidsbevordering van andere disciplines</w:t>
            </w:r>
          </w:p>
          <w:p w:rsidR="006D42E8" w:rsidRPr="00071763" w:rsidRDefault="006D42E8" w:rsidP="000E29BF">
            <w:pPr>
              <w:rPr>
                <w:rFonts w:eastAsiaTheme="majorEastAsia" w:cstheme="majorBidi"/>
                <w:bCs/>
                <w:i/>
              </w:rPr>
            </w:pPr>
            <w:r>
              <w:rPr>
                <w:rFonts w:eastAsiaTheme="majorEastAsia" w:cstheme="majorBidi"/>
                <w:bCs/>
                <w:i/>
              </w:rPr>
              <w:t xml:space="preserve">In een hulpverleningssysteem (1 gezin 1 plan 1 regisseur) zijn er verschillende perspectieven aanwezig. Door vanuit kwetsbaarheid de ruimte te creëren om deze verschillende perspectieven te delen, is er een grotere kans op succes in de gedragenheid om te werken vanuit het perspectief van de </w:t>
            </w:r>
            <w:proofErr w:type="spellStart"/>
            <w:r>
              <w:rPr>
                <w:rFonts w:eastAsiaTheme="majorEastAsia" w:cstheme="majorBidi"/>
                <w:bCs/>
                <w:i/>
              </w:rPr>
              <w:t>client</w:t>
            </w:r>
            <w:proofErr w:type="spellEnd"/>
            <w:r>
              <w:rPr>
                <w:rFonts w:eastAsiaTheme="majorEastAsia" w:cstheme="majorBidi"/>
                <w:bCs/>
                <w:i/>
              </w:rPr>
              <w:t>.</w:t>
            </w:r>
          </w:p>
        </w:tc>
      </w:tr>
    </w:tbl>
    <w:p w:rsidR="00A15F7C" w:rsidRDefault="00A15F7C" w:rsidP="007366CA">
      <w:pPr>
        <w:spacing w:before="100" w:beforeAutospacing="1" w:after="100" w:afterAutospacing="1"/>
        <w:rPr>
          <w:rFonts w:ascii="Times New Roman" w:eastAsia="Times New Roman" w:hAnsi="Times New Roman" w:cs="Times New Roman"/>
          <w:b/>
          <w:bCs/>
          <w:sz w:val="36"/>
          <w:szCs w:val="36"/>
          <w:lang w:eastAsia="nl-NL"/>
        </w:rPr>
      </w:pPr>
    </w:p>
    <w:p w:rsidR="00A15F7C" w:rsidRDefault="00A15F7C">
      <w:pPr>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br w:type="page"/>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A15F7C">
        <w:rPr>
          <w:rFonts w:ascii="Times New Roman" w:eastAsia="Times New Roman" w:hAnsi="Times New Roman" w:cs="Times New Roman"/>
          <w:b/>
          <w:bCs/>
          <w:sz w:val="36"/>
          <w:szCs w:val="36"/>
          <w:lang w:eastAsia="nl-NL"/>
        </w:rPr>
        <w:lastRenderedPageBreak/>
        <w:t>6.        Toets en reflectieverslag</w:t>
      </w:r>
      <w:r w:rsidRPr="00A15F7C">
        <w:rPr>
          <w:rFonts w:ascii="Times New Roman" w:eastAsia="Times New Roman" w:hAnsi="Times New Roman" w:cs="Times New Roman"/>
          <w:sz w:val="36"/>
          <w:szCs w:val="36"/>
          <w:lang w:eastAsia="nl-NL"/>
        </w:rPr>
        <w:br/>
      </w:r>
      <w:r w:rsidRPr="007366CA">
        <w:rPr>
          <w:rFonts w:ascii="Times New Roman" w:eastAsia="Times New Roman" w:hAnsi="Times New Roman" w:cs="Times New Roman"/>
          <w:lang w:eastAsia="nl-NL"/>
        </w:rPr>
        <w:t>De cursist eindigt de training Beschermjassen met een presentatie van het eigen ongeopende ‘’familie’’ dossier wat zij als huiswerk hebben uitgeschreven.</w:t>
      </w:r>
    </w:p>
    <w:p w:rsidR="007366CA"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 xml:space="preserve">De training wordt afgerond met de opdracht waarbij de cursist wordt gevraagd om een reflectieverslag te schrijven van </w:t>
      </w:r>
      <w:r w:rsidRPr="007366CA">
        <w:rPr>
          <w:rFonts w:ascii="Times New Roman" w:eastAsia="Times New Roman" w:hAnsi="Times New Roman" w:cs="Times New Roman"/>
          <w:b/>
          <w:bCs/>
          <w:lang w:eastAsia="nl-NL"/>
        </w:rPr>
        <w:t xml:space="preserve">minimaal 1 A4 </w:t>
      </w:r>
      <w:r w:rsidRPr="007366CA">
        <w:rPr>
          <w:rFonts w:ascii="Times New Roman" w:eastAsia="Times New Roman" w:hAnsi="Times New Roman" w:cs="Times New Roman"/>
          <w:lang w:eastAsia="nl-NL"/>
        </w:rPr>
        <w:t xml:space="preserve">maximaal </w:t>
      </w:r>
      <w:r w:rsidRPr="007366CA">
        <w:rPr>
          <w:rFonts w:ascii="Times New Roman" w:eastAsia="Times New Roman" w:hAnsi="Times New Roman" w:cs="Times New Roman"/>
          <w:b/>
          <w:bCs/>
          <w:lang w:eastAsia="nl-NL"/>
        </w:rPr>
        <w:t>2</w:t>
      </w:r>
      <w:r w:rsidRPr="007366CA">
        <w:rPr>
          <w:rFonts w:ascii="Times New Roman" w:eastAsia="Times New Roman" w:hAnsi="Times New Roman" w:cs="Times New Roman"/>
          <w:lang w:eastAsia="nl-NL"/>
        </w:rPr>
        <w:t xml:space="preserve"> A4tjes. In het reflectiever</w:t>
      </w:r>
      <w:r w:rsidRPr="007366CA">
        <w:rPr>
          <w:rFonts w:ascii="Times New Roman" w:eastAsia="Times New Roman" w:hAnsi="Times New Roman" w:cs="Times New Roman"/>
          <w:b/>
          <w:bCs/>
          <w:lang w:eastAsia="nl-NL"/>
        </w:rPr>
        <w:t xml:space="preserve">slag </w:t>
      </w:r>
      <w:r w:rsidRPr="007366CA">
        <w:rPr>
          <w:rFonts w:ascii="Times New Roman" w:eastAsia="Times New Roman" w:hAnsi="Times New Roman" w:cs="Times New Roman"/>
          <w:lang w:eastAsia="nl-NL"/>
        </w:rPr>
        <w:t xml:space="preserve">beschrijft de cursist waarin beschreven wordt wat voor hen concreet Beschermjassen inhoud, welke (familie)rituelen van toepassing zijn in de eigen context en waarom. Tevens beschrijft de cursist in dit verslag zijn/ haar ervaring hiermee en wat eventuele persoonlijke opbrengsten en kwetsbaarheden hierdoor zijn die men mee kan nemen in zowel de persoonlijke familie sfeer als de werkomgeving met collega’s en </w:t>
      </w:r>
      <w:r w:rsidRPr="007366CA">
        <w:rPr>
          <w:rFonts w:ascii="Times New Roman" w:eastAsia="Times New Roman" w:hAnsi="Times New Roman" w:cs="Times New Roman"/>
          <w:b/>
          <w:bCs/>
          <w:lang w:eastAsia="nl-NL"/>
        </w:rPr>
        <w:t>cliënten</w:t>
      </w:r>
      <w:r w:rsidRPr="007366CA">
        <w:rPr>
          <w:rFonts w:ascii="Times New Roman" w:eastAsia="Times New Roman" w:hAnsi="Times New Roman" w:cs="Times New Roman"/>
          <w:lang w:eastAsia="nl-NL"/>
        </w:rPr>
        <w:t xml:space="preserve">. Hierdoor wordt de cursist zich bewust van de opbrengst van het inzetten van Beschermjassen in de eigen context als zowel die in de werkomgeving als het gaat om </w:t>
      </w:r>
      <w:r w:rsidRPr="007366CA">
        <w:rPr>
          <w:rFonts w:ascii="Times New Roman" w:eastAsia="Times New Roman" w:hAnsi="Times New Roman" w:cs="Times New Roman"/>
          <w:b/>
          <w:bCs/>
          <w:lang w:eastAsia="nl-NL"/>
        </w:rPr>
        <w:t>interpersoonlijke</w:t>
      </w:r>
      <w:r w:rsidRPr="007366CA">
        <w:rPr>
          <w:rFonts w:ascii="Times New Roman" w:eastAsia="Times New Roman" w:hAnsi="Times New Roman" w:cs="Times New Roman"/>
          <w:lang w:eastAsia="nl-NL"/>
        </w:rPr>
        <w:t xml:space="preserve"> reflectie in </w:t>
      </w:r>
      <w:proofErr w:type="spellStart"/>
      <w:r w:rsidRPr="007366CA">
        <w:rPr>
          <w:rFonts w:ascii="Times New Roman" w:eastAsia="Times New Roman" w:hAnsi="Times New Roman" w:cs="Times New Roman"/>
          <w:lang w:eastAsia="nl-NL"/>
        </w:rPr>
        <w:t>prive</w:t>
      </w:r>
      <w:proofErr w:type="spellEnd"/>
      <w:r w:rsidRPr="007366CA">
        <w:rPr>
          <w:rFonts w:ascii="Times New Roman" w:eastAsia="Times New Roman" w:hAnsi="Times New Roman" w:cs="Times New Roman"/>
          <w:lang w:eastAsia="nl-NL"/>
        </w:rPr>
        <w:t xml:space="preserve"> relaties en de houding/ werkrelatie ten opzichte van </w:t>
      </w:r>
      <w:r w:rsidRPr="007366CA">
        <w:rPr>
          <w:rFonts w:ascii="Times New Roman" w:eastAsia="Times New Roman" w:hAnsi="Times New Roman" w:cs="Times New Roman"/>
          <w:b/>
          <w:bCs/>
          <w:lang w:eastAsia="nl-NL"/>
        </w:rPr>
        <w:t>cliënten</w:t>
      </w:r>
      <w:r w:rsidRPr="007366CA">
        <w:rPr>
          <w:rFonts w:ascii="Times New Roman" w:eastAsia="Times New Roman" w:hAnsi="Times New Roman" w:cs="Times New Roman"/>
          <w:lang w:eastAsia="nl-NL"/>
        </w:rPr>
        <w:t xml:space="preserve">. Door dit verslag en deze inzichten bespreekbaar te maken in </w:t>
      </w:r>
      <w:r w:rsidRPr="007366CA">
        <w:rPr>
          <w:rFonts w:ascii="Times New Roman" w:eastAsia="Times New Roman" w:hAnsi="Times New Roman" w:cs="Times New Roman"/>
          <w:b/>
          <w:bCs/>
          <w:lang w:eastAsia="nl-NL"/>
        </w:rPr>
        <w:t>casuïstiek</w:t>
      </w:r>
      <w:r w:rsidRPr="007366CA">
        <w:rPr>
          <w:rFonts w:ascii="Times New Roman" w:eastAsia="Times New Roman" w:hAnsi="Times New Roman" w:cs="Times New Roman"/>
          <w:lang w:eastAsia="nl-NL"/>
        </w:rPr>
        <w:t xml:space="preserve"> en/ of intervisie is er sprake van kruisbestuiving van de opgedane kennis en vaardigheden uit de training Beschermjassen. Uitgaande van de autonomie en de eigen kracht van de professional, in de termen van Beschermjassen, om het geleerde daadwerkelijk in de praktijk te brengen wordt dit verslag als een eigen verantwoordelijkheid beschouwd</w:t>
      </w:r>
      <w:r w:rsidRPr="007366CA">
        <w:rPr>
          <w:rFonts w:ascii="Times New Roman" w:eastAsia="Times New Roman" w:hAnsi="Times New Roman" w:cs="Times New Roman"/>
          <w:b/>
          <w:bCs/>
          <w:lang w:eastAsia="nl-NL"/>
        </w:rPr>
        <w:t>.</w:t>
      </w:r>
    </w:p>
    <w:p w:rsidR="007366CA" w:rsidRDefault="007366CA" w:rsidP="007366CA">
      <w:pPr>
        <w:spacing w:before="100" w:beforeAutospacing="1" w:after="100" w:afterAutospacing="1"/>
        <w:rPr>
          <w:rFonts w:ascii="Times New Roman" w:eastAsia="Times New Roman" w:hAnsi="Times New Roman" w:cs="Times New Roman"/>
          <w:b/>
          <w:bCs/>
          <w:lang w:eastAsia="nl-NL"/>
        </w:rPr>
      </w:pPr>
      <w:r w:rsidRPr="007366CA">
        <w:rPr>
          <w:rFonts w:ascii="Times New Roman" w:eastAsia="Times New Roman" w:hAnsi="Times New Roman" w:cs="Times New Roman"/>
          <w:b/>
          <w:bCs/>
          <w:lang w:eastAsia="nl-NL"/>
        </w:rPr>
        <w:t>Toets in de training: 1 uur</w:t>
      </w:r>
      <w:r w:rsidRPr="007366CA">
        <w:rPr>
          <w:rFonts w:ascii="Times New Roman" w:eastAsia="Times New Roman" w:hAnsi="Times New Roman" w:cs="Times New Roman"/>
          <w:b/>
          <w:bCs/>
          <w:lang w:eastAsia="nl-NL"/>
        </w:rPr>
        <w:br/>
        <w:t>Reflectieverslag: 2 uur</w:t>
      </w:r>
    </w:p>
    <w:p w:rsidR="00A15F7C" w:rsidRPr="007366CA" w:rsidRDefault="00A15F7C" w:rsidP="007366CA">
      <w:pPr>
        <w:spacing w:before="100" w:beforeAutospacing="1" w:after="100" w:afterAutospacing="1"/>
        <w:rPr>
          <w:rFonts w:ascii="Times New Roman" w:eastAsia="Times New Roman" w:hAnsi="Times New Roman" w:cs="Times New Roman"/>
          <w:lang w:eastAsia="nl-NL"/>
        </w:rPr>
      </w:pPr>
    </w:p>
    <w:p w:rsidR="007366CA" w:rsidRPr="007366CA" w:rsidRDefault="007366CA" w:rsidP="007366CA">
      <w:pPr>
        <w:spacing w:before="100" w:beforeAutospacing="1" w:after="100" w:afterAutospacing="1"/>
        <w:outlineLvl w:val="1"/>
        <w:rPr>
          <w:rFonts w:ascii="Times New Roman" w:eastAsia="Times New Roman" w:hAnsi="Times New Roman" w:cs="Times New Roman"/>
          <w:b/>
          <w:bCs/>
          <w:sz w:val="36"/>
          <w:szCs w:val="36"/>
          <w:lang w:eastAsia="nl-NL"/>
        </w:rPr>
      </w:pPr>
      <w:r w:rsidRPr="007366CA">
        <w:rPr>
          <w:rFonts w:ascii="Times New Roman" w:eastAsia="Times New Roman" w:hAnsi="Times New Roman" w:cs="Times New Roman"/>
          <w:b/>
          <w:bCs/>
          <w:sz w:val="36"/>
          <w:szCs w:val="36"/>
          <w:lang w:eastAsia="nl-NL"/>
        </w:rPr>
        <w:t>7.      Evaluatie</w:t>
      </w:r>
    </w:p>
    <w:p w:rsidR="00582AC1" w:rsidRPr="007366CA" w:rsidRDefault="007366CA" w:rsidP="007366CA">
      <w:pPr>
        <w:spacing w:before="100" w:beforeAutospacing="1" w:after="100" w:afterAutospacing="1"/>
        <w:rPr>
          <w:rFonts w:ascii="Times New Roman" w:eastAsia="Times New Roman" w:hAnsi="Times New Roman" w:cs="Times New Roman"/>
          <w:lang w:eastAsia="nl-NL"/>
        </w:rPr>
      </w:pPr>
      <w:r w:rsidRPr="007366CA">
        <w:rPr>
          <w:rFonts w:ascii="Times New Roman" w:eastAsia="Times New Roman" w:hAnsi="Times New Roman" w:cs="Times New Roman"/>
          <w:lang w:eastAsia="nl-NL"/>
        </w:rPr>
        <w:t>Elke dag wordt aan het eind geëvalueerd wat je meeneemt qua kennis of handvaten die je ondersteunen in je werk. Ook wordt er stilgestaan bij de verwachtingen en of deze verwachtingen wel of niet behaald zijn. Inspiratie Creatie maakt ook gebruik van een anoniem evaluatie formulier die ook kort na het invullen plenair besproken kan worden</w:t>
      </w:r>
      <w:r>
        <w:rPr>
          <w:rFonts w:ascii="Times New Roman" w:eastAsia="Times New Roman" w:hAnsi="Times New Roman" w:cs="Times New Roman"/>
          <w:lang w:eastAsia="nl-NL"/>
        </w:rPr>
        <w:t>.</w:t>
      </w:r>
    </w:p>
    <w:sectPr w:rsidR="00582AC1" w:rsidRPr="007366CA" w:rsidSect="008E71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3C31"/>
    <w:multiLevelType w:val="multilevel"/>
    <w:tmpl w:val="A906B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0402DE"/>
    <w:multiLevelType w:val="multilevel"/>
    <w:tmpl w:val="75DE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F7FE0"/>
    <w:multiLevelType w:val="multilevel"/>
    <w:tmpl w:val="2B66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84A34"/>
    <w:multiLevelType w:val="multilevel"/>
    <w:tmpl w:val="035A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303B3"/>
    <w:multiLevelType w:val="multilevel"/>
    <w:tmpl w:val="2880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A7060"/>
    <w:multiLevelType w:val="multilevel"/>
    <w:tmpl w:val="AFA2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E1C30"/>
    <w:multiLevelType w:val="multilevel"/>
    <w:tmpl w:val="3B50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CA"/>
    <w:rsid w:val="00575AAC"/>
    <w:rsid w:val="006D42E8"/>
    <w:rsid w:val="007366CA"/>
    <w:rsid w:val="008E7146"/>
    <w:rsid w:val="00A15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DD62"/>
  <w15:chartTrackingRefBased/>
  <w15:docId w15:val="{9B2E5C4F-8ED9-D14E-BD78-48C483D7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366CA"/>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366CA"/>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66CA"/>
    <w:rPr>
      <w:sz w:val="22"/>
      <w:szCs w:val="22"/>
    </w:rPr>
  </w:style>
  <w:style w:type="character" w:customStyle="1" w:styleId="Kop1Char">
    <w:name w:val="Kop 1 Char"/>
    <w:basedOn w:val="Standaardalinea-lettertype"/>
    <w:link w:val="Kop1"/>
    <w:uiPriority w:val="9"/>
    <w:rsid w:val="007366C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366C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366CA"/>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7366CA"/>
    <w:rPr>
      <w:b/>
      <w:bCs/>
    </w:rPr>
  </w:style>
  <w:style w:type="table" w:styleId="Tabelraster">
    <w:name w:val="Table Grid"/>
    <w:basedOn w:val="Standaardtabel"/>
    <w:uiPriority w:val="59"/>
    <w:rsid w:val="006D42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D42E8"/>
    <w:pPr>
      <w:spacing w:after="200" w:line="276" w:lineRule="auto"/>
      <w:ind w:left="720"/>
      <w:contextualSpacing/>
    </w:pPr>
    <w:rPr>
      <w:rFonts w:eastAsiaTheme="minorEastAsia"/>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2186</Words>
  <Characters>12024</Characters>
  <Application>Microsoft Office Word</Application>
  <DocSecurity>0</DocSecurity>
  <Lines>100</Lines>
  <Paragraphs>28</Paragraphs>
  <ScaleCrop>false</ScaleCrop>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Shaddy Mirza</dc:creator>
  <cp:keywords/>
  <dc:description/>
  <cp:lastModifiedBy>Shaddy Mirza</cp:lastModifiedBy>
  <cp:revision>3</cp:revision>
  <dcterms:created xsi:type="dcterms:W3CDTF">2020-03-25T08:55:00Z</dcterms:created>
  <dcterms:modified xsi:type="dcterms:W3CDTF">2020-03-25T12:32:00Z</dcterms:modified>
</cp:coreProperties>
</file>